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1F0" w:rsidRPr="005D01F0" w:rsidRDefault="005D01F0" w:rsidP="005D01F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Группа кратковременного пребывания</w:t>
      </w:r>
    </w:p>
    <w:p w:rsidR="005D01F0" w:rsidRDefault="005D01F0" w:rsidP="005D01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Предшкольная</w:t>
      </w:r>
      <w:proofErr w:type="spellEnd"/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 xml:space="preserve"> подготовка создает равные стартовые усл</w:t>
      </w: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овия для получения начального</w:t>
      </w: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 образо</w:t>
      </w: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вания.</w:t>
      </w:r>
    </w:p>
    <w:p w:rsidR="005D01F0" w:rsidRDefault="005D01F0" w:rsidP="005D01F0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lang w:eastAsia="ru-RU"/>
        </w:rPr>
        <w:t>               Дорогие родители!</w:t>
      </w: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 </w:t>
      </w:r>
    </w:p>
    <w:p w:rsidR="005D01F0" w:rsidRDefault="005D01F0" w:rsidP="005D01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Программа подготовки к школе поможет Вашему ребенку быть готовым к обучению в начальной школе.</w:t>
      </w:r>
    </w:p>
    <w:p w:rsidR="005D01F0" w:rsidRDefault="005D01F0" w:rsidP="005D01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Bookman Old Style" w:eastAsia="Times New Roman" w:hAnsi="Bookman Old Style" w:cs="Times New Roman"/>
          <w:color w:val="000080"/>
          <w:sz w:val="24"/>
          <w:szCs w:val="24"/>
          <w:lang w:eastAsia="ru-RU"/>
        </w:rPr>
        <w:t>Здесь Вы найдете занятия по развитию речи, творческого мышления, подготовку к обучению грамоте. Подготовка к школе проводится в игровой форме, в атмосфере доброжелательности, что позволит Вашему ребенку учиться без стресса. Задания подобраны с учетом индивидуальных особенностей детей и создают ситуации успеха для каждого из них. День за днем Ваш ребенок будет делать самостоятельные «открытия» и активно участвовать в процессе обучения.</w:t>
      </w:r>
      <w:r>
        <w:rPr>
          <w:rFonts w:ascii="Bookman Old Style" w:eastAsia="Times New Roman" w:hAnsi="Bookman Old Style" w:cs="Times New Roman"/>
          <w:b/>
          <w:bCs/>
          <w:color w:val="000080"/>
          <w:sz w:val="24"/>
          <w:szCs w:val="24"/>
          <w:lang w:val="en-US" w:eastAsia="ru-RU"/>
        </w:rPr>
        <w:t> </w:t>
      </w:r>
      <w:r w:rsidR="00610EA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D01F0" w:rsidTr="005D01F0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 В основном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предшкольная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подготовка осуществляется в детских дошкольных учреж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дениях.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Однако сегодня много «неорганизованных» детей, поскольку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предшкольное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образование в нашей стране не носит обязательного характера и может быть лишь рекомендовано как эффективный способ выравнивания стартовых возможностей будущих первоклассников. 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Главная задача, которую должно решать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предшкольное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образование - 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формирование у детей мотивации к обучению в школе, эмоциональной готовности к нему, умения действовать как самостоятельно, так и сообща с другими, развитие любозна</w:t>
            </w:r>
            <w:r w:rsidR="00610EA5"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тельности, творческой активности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и восприимчивости к миру, инициативности, формирование различных знаний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.        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Переход ребенка из детского сада в школу является трудным этапом в его жизни, необходимо организовать преемственность между детским садом и школой.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Цель </w:t>
            </w:r>
            <w:proofErr w:type="spellStart"/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предшкольного</w:t>
            </w:r>
            <w:proofErr w:type="spellEnd"/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 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в создании условий для максимального раскрытия индивидуального возрастного потенциала ребёнка.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       Реализация цели предполагает решение ряда 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  <w:color w:val="000080"/>
                <w:sz w:val="24"/>
                <w:szCs w:val="24"/>
                <w:lang w:eastAsia="ru-RU"/>
              </w:rPr>
              <w:t>задач: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       1. Создание развивающей среды для ребёнка.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       2. Охрана и укрепление здоровья дошкольников, развитие их двигательной культуры.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       3. Разработка содержания, обеспечивающего развитие личностных качеств ребенка, а также его мышления, воображения, памяти, речи эмоциональной сферы.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lastRenderedPageBreak/>
              <w:t>         4. Формирование опыта самопознания.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    Результатом 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всего хода нормального развития и воспитания ребенка в дошкольном возрасте является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такая</w:t>
            </w:r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подготовка</w:t>
            </w:r>
            <w:proofErr w:type="spellEnd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к школе, 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которая позволит ему не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только подготовиться к изучению школьных предметов, но и осознать самого себя («я есть»), свои возможности и индивидуальные особенности («я такой»), уметь общаться и сотрудничать с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о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Группа кратковременного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пребывания  предназначена</w:t>
            </w:r>
            <w:proofErr w:type="gram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для детей, воспитывающихся в домашних условиях, поэтому в ней решаются задачи развития навыков взаимодействия со сверстниками, подготовки к школе в интеллектуальном плане, а также физического развития.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 Программа строится в соответствии с принципами образовательной программы «Школа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Росии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»: 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        а) личностно ориентированными;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        </w:t>
            </w:r>
            <w:proofErr w:type="gramStart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б )</w:t>
            </w:r>
            <w:proofErr w:type="gramEnd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 xml:space="preserve"> культурно ориентированными;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       в) </w:t>
            </w:r>
            <w:proofErr w:type="spellStart"/>
            <w:proofErr w:type="gramStart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деятельностно</w:t>
            </w:r>
            <w:proofErr w:type="spellEnd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  ориентированными</w:t>
            </w:r>
            <w:proofErr w:type="gramEnd"/>
            <w:r>
              <w:rPr>
                <w:rFonts w:ascii="Bookman Old Style" w:eastAsia="Times New Roman" w:hAnsi="Bookman Old Style" w:cs="Times New Roman"/>
                <w:i/>
                <w:iCs/>
                <w:color w:val="000080"/>
                <w:sz w:val="24"/>
                <w:szCs w:val="24"/>
                <w:lang w:eastAsia="ru-RU"/>
              </w:rPr>
              <w:t>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В соответствии с возрастными особенностями детей продолжительность учебног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о года в среднем не превышает 12 недель.  Занятия проводятся 1 раз в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неделю по три занятия, по 20 минут каждое. Во время занятий проводятся занимательные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. Между занятиями организуются подвижные перемены.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Организация процесса обучения подчиняется педагогическим требованиям, способствующим более эффективному достижению поставленных целей, а также созданию благополучного эмоционально-пси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хологического климата в детском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коллективе.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Учебный план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предшкольной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подготовки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рассчитан на 1год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обучения.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Содержание обучения на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предшкольной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ступени не дублирует программу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детского сада, поэтому занятия могут по</w:t>
            </w:r>
            <w:r w:rsidR="00F10458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сещать и дети</w:t>
            </w:r>
            <w:r w:rsidR="00610EA5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, посещающие детский сад</w:t>
            </w:r>
            <w:r w:rsidR="00F10458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 Программа ставит 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своей целью подготовку ребенка к систематическому успешному школьному обучению путем, прежде всего, формирования положительной учебной </w:t>
            </w:r>
            <w:r w:rsidR="00F10458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 xml:space="preserve">мотивации. </w:t>
            </w:r>
          </w:p>
          <w:p w:rsidR="005D01F0" w:rsidRDefault="005D01F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Ведущими во всех разделах учебно-познавательного блока программы являются игровые технологии обучения, а пр</w:t>
            </w:r>
            <w:r w:rsidR="00F10458"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едлагаемые детям знания выступа</w:t>
            </w: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ют в качестве средства развития личности ребенка-дошкольника.</w:t>
            </w:r>
          </w:p>
          <w:p w:rsidR="005D01F0" w:rsidRDefault="005D01F0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80"/>
                <w:sz w:val="24"/>
                <w:szCs w:val="24"/>
                <w:lang w:eastAsia="ru-RU"/>
              </w:rPr>
              <w:t> </w:t>
            </w:r>
            <w:r>
              <w:rPr>
                <w:rFonts w:ascii="Bookman Old Style" w:eastAsia="Times New Roman" w:hAnsi="Bookman Old Style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 всем вопросам обращаться к заместителю директора по УВР</w:t>
            </w:r>
            <w:r w:rsidR="00F10458">
              <w:rPr>
                <w:rFonts w:ascii="Bookman Old Style" w:eastAsia="Times New Roman" w:hAnsi="Bookman Old Style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0458">
              <w:rPr>
                <w:rFonts w:ascii="Bookman Old Style" w:eastAsia="Times New Roman" w:hAnsi="Bookman Old Style" w:cs="Times New Roman"/>
                <w:b/>
                <w:bCs/>
                <w:color w:val="000080"/>
                <w:sz w:val="24"/>
                <w:szCs w:val="24"/>
                <w:lang w:eastAsia="ru-RU"/>
              </w:rPr>
              <w:t>Лукояновой</w:t>
            </w:r>
            <w:proofErr w:type="spellEnd"/>
            <w:r w:rsidR="00F10458">
              <w:rPr>
                <w:rFonts w:ascii="Bookman Old Style" w:eastAsia="Times New Roman" w:hAnsi="Bookman Old Style" w:cs="Times New Roman"/>
                <w:b/>
                <w:bCs/>
                <w:color w:val="000080"/>
                <w:sz w:val="24"/>
                <w:szCs w:val="24"/>
                <w:lang w:eastAsia="ru-RU"/>
              </w:rPr>
              <w:t xml:space="preserve"> Н.А.</w:t>
            </w:r>
            <w:bookmarkStart w:id="0" w:name="_GoBack"/>
            <w:bookmarkEnd w:id="0"/>
          </w:p>
        </w:tc>
      </w:tr>
    </w:tbl>
    <w:p w:rsidR="005D01F0" w:rsidRDefault="005D01F0" w:rsidP="005D01F0"/>
    <w:p w:rsidR="005D01F0" w:rsidRDefault="005D01F0" w:rsidP="005D01F0"/>
    <w:p w:rsidR="005D01F0" w:rsidRDefault="005D01F0" w:rsidP="005D01F0"/>
    <w:p w:rsidR="005D01F0" w:rsidRDefault="005D01F0" w:rsidP="005D01F0"/>
    <w:p w:rsidR="005D01F0" w:rsidRDefault="005D01F0" w:rsidP="005D01F0"/>
    <w:p w:rsidR="005D01F0" w:rsidRDefault="005D01F0" w:rsidP="005D01F0"/>
    <w:p w:rsidR="005D01F0" w:rsidRDefault="005D01F0" w:rsidP="005D01F0"/>
    <w:p w:rsidR="005D01F0" w:rsidRDefault="005D01F0" w:rsidP="005D01F0"/>
    <w:p w:rsidR="00DA1F0F" w:rsidRDefault="00DA1F0F"/>
    <w:sectPr w:rsidR="00DA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F0"/>
    <w:rsid w:val="005D01F0"/>
    <w:rsid w:val="00610EA5"/>
    <w:rsid w:val="00DA1F0F"/>
    <w:rsid w:val="00F1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10D9B-4868-4685-AB87-3C821E0B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1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01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</cp:revision>
  <dcterms:created xsi:type="dcterms:W3CDTF">2018-02-04T13:29:00Z</dcterms:created>
  <dcterms:modified xsi:type="dcterms:W3CDTF">2018-02-04T13:53:00Z</dcterms:modified>
</cp:coreProperties>
</file>